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F5" w:rsidRDefault="00861BF5" w:rsidP="005C1659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Пәнді оқу- әдістемелік қамтамасыз ету картасы</w:t>
      </w:r>
    </w:p>
    <w:p w:rsidR="005C1659" w:rsidRPr="006C2E18" w:rsidRDefault="006C2E18" w:rsidP="006C2E18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OPK 3302 –Психологиялық кеңес беру негіздері</w:t>
      </w:r>
      <w:r w:rsidRPr="00E336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C1659" w:rsidRPr="00D306EA" w:rsidRDefault="005C1659" w:rsidP="005C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536"/>
        <w:gridCol w:w="992"/>
        <w:gridCol w:w="1134"/>
        <w:gridCol w:w="585"/>
        <w:gridCol w:w="75"/>
        <w:gridCol w:w="616"/>
      </w:tblGrid>
      <w:tr w:rsidR="005C1659" w:rsidRPr="00D306EA" w:rsidTr="00A50A47">
        <w:tc>
          <w:tcPr>
            <w:tcW w:w="709" w:type="dxa"/>
            <w:vMerge w:val="restart"/>
            <w:shd w:val="clear" w:color="auto" w:fill="auto"/>
          </w:tcPr>
          <w:p w:rsidR="005C1659" w:rsidRPr="00D306EA" w:rsidRDefault="005C1659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C1659" w:rsidRPr="00D306EA" w:rsidRDefault="005C1659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1659" w:rsidRPr="00D306EA" w:rsidRDefault="005C1659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Название учебника, авторы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C1659" w:rsidRPr="00D306EA" w:rsidRDefault="005C1659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Кол-во в бибилиотеке КазНУ им. аль-Фараби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C1659" w:rsidRPr="00D306EA" w:rsidRDefault="005C1659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Кол-во после 2000 г.</w:t>
            </w:r>
          </w:p>
        </w:tc>
      </w:tr>
      <w:tr w:rsidR="001D430E" w:rsidRPr="00D306EA" w:rsidTr="001D430E">
        <w:tc>
          <w:tcPr>
            <w:tcW w:w="709" w:type="dxa"/>
            <w:vMerge/>
            <w:shd w:val="clear" w:color="auto" w:fill="auto"/>
          </w:tcPr>
          <w:p w:rsidR="001D430E" w:rsidRPr="00D306E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430E" w:rsidRPr="00D306E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D430E" w:rsidRPr="00D306E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430E" w:rsidRPr="00D306E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shd w:val="clear" w:color="auto" w:fill="auto"/>
          </w:tcPr>
          <w:p w:rsidR="001D430E" w:rsidRPr="00D306E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доп-ная</w:t>
            </w:r>
          </w:p>
        </w:tc>
        <w:tc>
          <w:tcPr>
            <w:tcW w:w="585" w:type="dxa"/>
            <w:shd w:val="clear" w:color="auto" w:fill="auto"/>
          </w:tcPr>
          <w:p w:rsidR="001D430E" w:rsidRPr="00D306EA" w:rsidRDefault="001D430E" w:rsidP="0034384D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D306EA" w:rsidRDefault="001D430E" w:rsidP="0034384D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6EA">
              <w:rPr>
                <w:rFonts w:ascii="Times New Roman" w:eastAsia="Times New Roman" w:hAnsi="Times New Roman"/>
                <w:sz w:val="24"/>
                <w:szCs w:val="24"/>
              </w:rPr>
              <w:t>доп-ная</w:t>
            </w:r>
          </w:p>
        </w:tc>
      </w:tr>
      <w:tr w:rsidR="001D430E" w:rsidRPr="00C91E3A" w:rsidTr="001D430E">
        <w:trPr>
          <w:trHeight w:val="1496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5C16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Сытник, В.Ф.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Основы психологического консультирования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учеб. пособие.- 2-е изд.- М.: Дашков и К, 2010.- 310, [2] с.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1D430E">
        <w:trPr>
          <w:trHeight w:val="1829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5C165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Кочюнас, Р.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  <w:lang w:val="kk-KZ"/>
              </w:rPr>
              <w:t>сновы психологического консультирования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Учеб. пособие / Римас Кочюнас; Под ред. В. В. М</w:t>
            </w:r>
            <w:r w:rsidR="00F838CD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акарова.- М.: Акад. проект, 2004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.- 238 с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1D430E">
        <w:trPr>
          <w:trHeight w:val="2129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Кочюнас, Р.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Психотерапевтические группы: Теория и практика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Учеб. пособие / Римас Кочюнас; Под ред. В. В. Макарова.- М.: Акад. проект, 2002.- 238, [2] с.- (Б-ка психологии и психотерапии).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1D430E">
        <w:trPr>
          <w:trHeight w:val="1692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Рудестам, К.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Групповая психология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/ Кьеп Рудестам.- СПб., М., Харьков, Минск: Питер, 1998.- 373, [10]с.- (Мастера психологии).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430E" w:rsidRPr="00C91E3A" w:rsidTr="001D430E">
        <w:trPr>
          <w:trHeight w:val="1732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Берн, Э.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Групповая психотерапия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/ Эрик Берн.- М.: Акад. проект, 2000.- 456, [8] с.- (Концепции: теории, традиции, инновации).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1D430E">
        <w:trPr>
          <w:trHeight w:val="1557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Психотерапевтическая энциклопедия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/ Под ред.Б.Д.Карвасарского.- СПб.: Питер, 1998.- 743, [9]с.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430E" w:rsidRPr="00C91E3A" w:rsidTr="001D430E">
        <w:trPr>
          <w:trHeight w:val="1879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Шерток, Л.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Рождение психоаналитика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От Месмера до Фрейда / Ле Шерток, Р Соссюр; Пер.с фр.и вступ.ст.[с.5-28], Н.С.Автономовой.- М.: Прогресс, 1991.- 287, [1]с.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430E" w:rsidRPr="00C91E3A" w:rsidTr="001D430E">
        <w:trPr>
          <w:trHeight w:val="1739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C91E3A" w:rsidRDefault="001D430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D306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Эйдемиллер, Э. Г.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Психология и психотерапия семьи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/ Э. Г. Эйдемиллер, В. В. Юстицкис.- 3-е изд.- СПб.: Питер, 2002.- 651, [4] с.- (Золотой фонд психотерапии).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16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1D430E">
        <w:trPr>
          <w:trHeight w:val="1652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D430E" w:rsidRP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5C1659">
            <w:pPr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Практическая психология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М.: ВЛАДОС, 1999.- 318, [2] с.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  <w:p w:rsidR="001D430E" w:rsidRPr="00C91E3A" w:rsidRDefault="001D430E" w:rsidP="00A50A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430E" w:rsidRPr="00C91E3A" w:rsidTr="001D430E">
        <w:trPr>
          <w:trHeight w:val="1705"/>
        </w:trPr>
        <w:tc>
          <w:tcPr>
            <w:tcW w:w="709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C2E18" w:rsidRDefault="001D430E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Основы </w:t>
            </w:r>
            <w:r w:rsidR="006C2E18"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="006C2E18" w:rsidRPr="00E3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E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D430E" w:rsidRPr="006C2E18" w:rsidRDefault="001D430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Pr="00C91E3A" w:rsidRDefault="001D430E" w:rsidP="005C1659">
            <w:pPr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Роджерс, К.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О групповой психотерапии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пер. с англ. / Карл Роджерс.- М.: Гиль-Эстель, 1993.- 224 с.- (Классики зарубежной психологии).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16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1D430E" w:rsidRPr="00C91E3A" w:rsidTr="007A4021">
        <w:trPr>
          <w:trHeight w:val="2199"/>
        </w:trPr>
        <w:tc>
          <w:tcPr>
            <w:tcW w:w="709" w:type="dxa"/>
            <w:shd w:val="clear" w:color="auto" w:fill="auto"/>
          </w:tcPr>
          <w:p w:rsidR="001D430E" w:rsidRDefault="001D430E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91E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  <w:p w:rsidR="006C2E18" w:rsidRDefault="006C2E18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7784C" w:rsidRPr="00C91E3A" w:rsidRDefault="00E7784C" w:rsidP="00A50A47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6C2E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C2E18" w:rsidRDefault="006C2E1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6C2E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OPK 3302 –Психологиялық кеңес беру негіздері</w:t>
            </w:r>
            <w:r w:rsidRPr="006C2E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C2E18" w:rsidRPr="007A4021" w:rsidRDefault="006C2E1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D430E" w:rsidRDefault="001D430E" w:rsidP="00C91E3A">
            <w:pPr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  <w:lang w:val="kk-KZ"/>
              </w:rPr>
            </w:pP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Мэй, Р.</w:t>
            </w:r>
            <w:r w:rsidRPr="00C91E3A">
              <w:rPr>
                <w:rStyle w:val="apple-converted-space"/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</w:rPr>
              <w:br/>
              <w:t>Искусство психологического консультирования</w:t>
            </w:r>
            <w:r w:rsidRPr="00C91E3A">
              <w:rPr>
                <w:rStyle w:val="apple-converted-space"/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/ Ролло Мэй.- М.</w:t>
            </w:r>
            <w:r w:rsidR="00F838CD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: Независимая фирма "Класс", 200</w:t>
            </w:r>
            <w:r w:rsidRPr="00C91E3A"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</w:rPr>
              <w:t>4.- 132, [12]с</w:t>
            </w:r>
          </w:p>
          <w:p w:rsidR="006C2E18" w:rsidRPr="006C2E18" w:rsidRDefault="006C2E18" w:rsidP="006C2E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Мадалиева З.Б., Жолдасова М.К., Жубаназарова Н.С</w:t>
            </w:r>
            <w:r w:rsidRPr="006C2E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6C2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Психологиялық кеңес берудің негіздері. </w:t>
            </w:r>
            <w:r w:rsidRPr="005430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Оқу</w:t>
            </w:r>
            <w:r w:rsidRPr="006C2E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0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құралы</w:t>
            </w:r>
            <w:r w:rsidRPr="006C2E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2020</w:t>
            </w:r>
          </w:p>
          <w:p w:rsidR="00E7784C" w:rsidRDefault="00E7784C" w:rsidP="00C91E3A">
            <w:pPr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  <w:lang w:val="kk-KZ"/>
              </w:rPr>
            </w:pPr>
          </w:p>
          <w:p w:rsidR="00E7784C" w:rsidRDefault="00E7784C" w:rsidP="00E7784C">
            <w:pPr>
              <w:rPr>
                <w:color w:val="000000"/>
              </w:rPr>
            </w:pPr>
          </w:p>
          <w:p w:rsidR="00E7784C" w:rsidRDefault="00E7784C" w:rsidP="00C91E3A">
            <w:pPr>
              <w:rPr>
                <w:rFonts w:ascii="Kz Times New Roman" w:hAnsi="Kz Times New Roman"/>
                <w:color w:val="000000"/>
                <w:sz w:val="24"/>
                <w:szCs w:val="24"/>
                <w:shd w:val="clear" w:color="auto" w:fill="FFFFDD"/>
                <w:lang w:val="kk-KZ"/>
              </w:rPr>
            </w:pPr>
          </w:p>
          <w:p w:rsidR="00E7784C" w:rsidRPr="00E7784C" w:rsidRDefault="00E7784C" w:rsidP="00C91E3A">
            <w:pPr>
              <w:rPr>
                <w:rFonts w:ascii="Kz Times New Roman" w:hAnsi="Kz Times New Roman"/>
                <w:bCs/>
                <w:color w:val="000000"/>
                <w:sz w:val="24"/>
                <w:szCs w:val="24"/>
                <w:shd w:val="clear" w:color="auto" w:fill="FFFFDD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1D430E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C2E18" w:rsidRPr="00C91E3A" w:rsidRDefault="006C2E18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D430E" w:rsidRPr="00C91E3A" w:rsidRDefault="001D430E" w:rsidP="00A50A4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306EA" w:rsidRPr="00E7784C" w:rsidRDefault="00D306EA">
      <w:pPr>
        <w:rPr>
          <w:sz w:val="28"/>
          <w:szCs w:val="28"/>
          <w:lang w:val="kk-KZ"/>
        </w:rPr>
      </w:pPr>
    </w:p>
    <w:p w:rsidR="005C1659" w:rsidRPr="00861BF5" w:rsidRDefault="00861BF5" w:rsidP="00861BF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A72A7" w:rsidRDefault="00AA72A7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>Кочюнас Р. Основы психологического консультирования. М, 2011</w:t>
      </w:r>
    </w:p>
    <w:p w:rsidR="00AA72A7" w:rsidRPr="00E34E2B" w:rsidRDefault="00AA72A7" w:rsidP="00AA72A7">
      <w:pPr>
        <w:numPr>
          <w:ilvl w:val="0"/>
          <w:numId w:val="4"/>
        </w:numPr>
        <w:tabs>
          <w:tab w:val="left" w:pos="289"/>
          <w:tab w:val="left" w:pos="63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Абрамова, Г. С. Графика в психологическом консультировании / Г.С. Абрамова. - М.: ПЕР СЭ, </w:t>
      </w:r>
      <w:r w:rsidRPr="00E34E2B">
        <w:rPr>
          <w:rStyle w:val="aa"/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>2017</w:t>
      </w:r>
      <w:r w:rsidRPr="00E34E2B">
        <w:rPr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 xml:space="preserve">- </w:t>
      </w:r>
      <w:r w:rsidRPr="00E34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144 c.</w:t>
      </w:r>
    </w:p>
    <w:p w:rsidR="00AA72A7" w:rsidRPr="00E34E2B" w:rsidRDefault="00AA72A7" w:rsidP="00AA72A7">
      <w:pPr>
        <w:numPr>
          <w:ilvl w:val="0"/>
          <w:numId w:val="4"/>
        </w:numPr>
        <w:tabs>
          <w:tab w:val="left" w:pos="289"/>
          <w:tab w:val="left" w:pos="63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Мадалиева З.Б, Жолдасова М.К. Психологиялық кеңес берудің негіздері. Оқу құралы. Алматы, Қазақ университеті </w:t>
      </w:r>
      <w:r w:rsidRPr="00E34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2018 </w:t>
      </w:r>
      <w:r w:rsidRPr="00E34E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.-142б</w:t>
      </w:r>
    </w:p>
    <w:p w:rsidR="00AA72A7" w:rsidRPr="00AA72A7" w:rsidRDefault="00AA72A7" w:rsidP="00AA72A7">
      <w:pPr>
        <w:pStyle w:val="a3"/>
        <w:numPr>
          <w:ilvl w:val="0"/>
          <w:numId w:val="4"/>
        </w:numPr>
        <w:rPr>
          <w:rFonts w:ascii="Kz Times New Roman" w:hAnsi="Kz Times New Roman"/>
          <w:color w:val="000000"/>
          <w:sz w:val="24"/>
          <w:szCs w:val="24"/>
          <w:shd w:val="clear" w:color="auto" w:fill="FFFFDD"/>
          <w:lang w:val="kk-KZ"/>
        </w:rPr>
      </w:pPr>
      <w:r w:rsidRPr="00AA72A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Мадалиева З.Б., Жолдасова М.К., Жубаназарова Н.С</w:t>
      </w:r>
      <w:r w:rsidRPr="00AA72A7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.</w:t>
      </w:r>
      <w:r w:rsidRPr="00AA72A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Психологиялық кеңес берудің негіздері. Оқу құралы. 2020</w:t>
      </w:r>
    </w:p>
    <w:p w:rsidR="00AA72A7" w:rsidRPr="00AA72A7" w:rsidRDefault="00AA72A7" w:rsidP="00AA72A7">
      <w:pPr>
        <w:tabs>
          <w:tab w:val="left" w:pos="459"/>
        </w:tabs>
        <w:autoSpaceDE w:val="0"/>
        <w:autoSpaceDN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72A7" w:rsidRDefault="00AA72A7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A7">
        <w:rPr>
          <w:rFonts w:ascii="Times New Roman" w:hAnsi="Times New Roman"/>
          <w:sz w:val="24"/>
          <w:szCs w:val="24"/>
        </w:rPr>
        <w:t>Немов Р.С. Основы психологического консультирования Учеб. для студ. педвузов. – М.: Гуманит. изд. центр ВЛАДОС, 2013. - 394 с.</w:t>
      </w:r>
    </w:p>
    <w:p w:rsidR="00AA72A7" w:rsidRDefault="00AA72A7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A7">
        <w:rPr>
          <w:rFonts w:ascii="Times New Roman" w:hAnsi="Times New Roman"/>
          <w:sz w:val="24"/>
          <w:szCs w:val="24"/>
        </w:rPr>
        <w:t>Алешина Ю.Б. Индивидуальное и семейное психологическое консультирование. М. МГУ, 2015.</w:t>
      </w:r>
    </w:p>
    <w:p w:rsidR="00AA72A7" w:rsidRDefault="00AA72A7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A7">
        <w:rPr>
          <w:rFonts w:ascii="Times New Roman" w:hAnsi="Times New Roman"/>
          <w:sz w:val="24"/>
          <w:szCs w:val="24"/>
        </w:rPr>
        <w:t xml:space="preserve">Жубаназарова Н.С. Психология развития. – Алматы, "Қазақ университеті" 2016. -  320 с. </w:t>
      </w:r>
    </w:p>
    <w:p w:rsidR="005C1659" w:rsidRDefault="00AA72A7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A7">
        <w:rPr>
          <w:rFonts w:ascii="Times New Roman" w:hAnsi="Times New Roman"/>
          <w:sz w:val="24"/>
          <w:szCs w:val="24"/>
        </w:rPr>
        <w:t>Касен Г.А.</w:t>
      </w:r>
      <w:r w:rsidRPr="00AA72A7">
        <w:rPr>
          <w:rFonts w:ascii="Times New Roman" w:hAnsi="Times New Roman"/>
          <w:sz w:val="24"/>
          <w:szCs w:val="24"/>
        </w:rPr>
        <w:tab/>
        <w:t xml:space="preserve">Социально-психологическое консультирование в школе, Алматы. </w:t>
      </w:r>
      <w:r>
        <w:rPr>
          <w:rFonts w:ascii="Times New Roman" w:hAnsi="Times New Roman"/>
          <w:sz w:val="24"/>
          <w:szCs w:val="24"/>
        </w:rPr>
        <w:t>–</w:t>
      </w:r>
      <w:r w:rsidRPr="00AA72A7">
        <w:rPr>
          <w:rFonts w:ascii="Times New Roman" w:hAnsi="Times New Roman"/>
          <w:sz w:val="24"/>
          <w:szCs w:val="24"/>
        </w:rPr>
        <w:t xml:space="preserve"> 2011</w:t>
      </w:r>
    </w:p>
    <w:p w:rsidR="00AA72A7" w:rsidRPr="00E34E2B" w:rsidRDefault="00AA72A7" w:rsidP="00AA72A7">
      <w:pPr>
        <w:pStyle w:val="a3"/>
        <w:numPr>
          <w:ilvl w:val="0"/>
          <w:numId w:val="4"/>
        </w:numPr>
        <w:tabs>
          <w:tab w:val="left" w:pos="289"/>
          <w:tab w:val="left" w:pos="76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>Айви А., Айви М.Б., Саймек-Даунинг Л. Консультирование и психотерапия. Сочетание методов, теории и практики. М.,2012</w:t>
      </w:r>
    </w:p>
    <w:p w:rsidR="00AA72A7" w:rsidRPr="00E34E2B" w:rsidRDefault="00AA72A7" w:rsidP="00AA72A7">
      <w:pPr>
        <w:pStyle w:val="a3"/>
        <w:numPr>
          <w:ilvl w:val="0"/>
          <w:numId w:val="4"/>
        </w:numPr>
        <w:tabs>
          <w:tab w:val="left" w:pos="289"/>
          <w:tab w:val="left" w:pos="76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 xml:space="preserve">Кабакова М.П. Психология семьи и брака. – Алматы, "Қазақуниверситеті " 2014. - 212 с. </w:t>
      </w:r>
    </w:p>
    <w:p w:rsidR="00AA72A7" w:rsidRDefault="00AA72A7" w:rsidP="00AA72A7">
      <w:pPr>
        <w:numPr>
          <w:ilvl w:val="0"/>
          <w:numId w:val="4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 xml:space="preserve">Алешина Ю.Б. Индивидуальное и семейное психологическое консультирование. М. МГУ, 2015.Сапарова И.А. Хрестоматия </w:t>
      </w:r>
    </w:p>
    <w:p w:rsidR="00AA72A7" w:rsidRPr="00E34E2B" w:rsidRDefault="00AA72A7" w:rsidP="00AA72A7">
      <w:pPr>
        <w:numPr>
          <w:ilvl w:val="0"/>
          <w:numId w:val="4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Ад</w:t>
      </w:r>
      <w:r w:rsidR="00B51ED5">
        <w:rPr>
          <w:rFonts w:ascii="Times New Roman" w:hAnsi="Times New Roman"/>
          <w:sz w:val="24"/>
          <w:szCs w:val="24"/>
          <w:lang w:val="kk-KZ"/>
        </w:rPr>
        <w:t xml:space="preserve">амзат ақыл ойының қазынасы </w:t>
      </w:r>
      <w:r w:rsidR="00B51ED5">
        <w:rPr>
          <w:rFonts w:ascii="Times New Roman" w:hAnsi="Times New Roman"/>
          <w:sz w:val="24"/>
          <w:szCs w:val="24"/>
        </w:rPr>
        <w:t xml:space="preserve">10 томлык, </w:t>
      </w:r>
      <w:r w:rsidR="00B51ED5">
        <w:rPr>
          <w:rFonts w:ascii="Times New Roman" w:hAnsi="Times New Roman"/>
          <w:sz w:val="24"/>
          <w:szCs w:val="24"/>
          <w:lang w:val="kk-KZ"/>
        </w:rPr>
        <w:t xml:space="preserve">Психология </w:t>
      </w:r>
      <w:r w:rsidR="00B51ED5">
        <w:rPr>
          <w:rFonts w:ascii="Times New Roman" w:hAnsi="Times New Roman"/>
          <w:sz w:val="24"/>
          <w:szCs w:val="24"/>
        </w:rPr>
        <w:t>5</w:t>
      </w:r>
      <w:r w:rsidR="00B51ED5">
        <w:rPr>
          <w:rFonts w:ascii="Times New Roman" w:hAnsi="Times New Roman"/>
          <w:sz w:val="24"/>
          <w:szCs w:val="24"/>
          <w:lang w:val="kk-KZ"/>
        </w:rPr>
        <w:t xml:space="preserve"> том  Алматы </w:t>
      </w:r>
      <w:r w:rsidR="00B51ED5">
        <w:rPr>
          <w:rFonts w:ascii="Times New Roman" w:hAnsi="Times New Roman"/>
          <w:sz w:val="24"/>
          <w:szCs w:val="24"/>
        </w:rPr>
        <w:t>2005 ж</w:t>
      </w:r>
    </w:p>
    <w:bookmarkEnd w:id="0"/>
    <w:p w:rsidR="00AA72A7" w:rsidRPr="00E34E2B" w:rsidRDefault="00AA72A7" w:rsidP="00AA72A7">
      <w:pPr>
        <w:numPr>
          <w:ilvl w:val="0"/>
          <w:numId w:val="4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>Владислава Н. Психологическое консультирование. Помогаем строить отношенью с жизнью. АСТ ,2019 г.</w:t>
      </w:r>
    </w:p>
    <w:p w:rsidR="00AA72A7" w:rsidRPr="00E34E2B" w:rsidRDefault="00AA72A7" w:rsidP="00AA72A7">
      <w:pPr>
        <w:numPr>
          <w:ilvl w:val="0"/>
          <w:numId w:val="4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eastAsiaTheme="minorHAnsi" w:hAnsi="Times New Roman"/>
          <w:sz w:val="24"/>
          <w:szCs w:val="24"/>
          <w:lang w:val="kk-KZ"/>
        </w:rPr>
        <w:t>Жубаназарова Н.С., Мадалиева З.Б., Токсанбаева Н.К.</w:t>
      </w:r>
      <w:r w:rsidRPr="00E34E2B">
        <w:rPr>
          <w:rFonts w:ascii="Times New Roman" w:hAnsi="Times New Roman"/>
          <w:sz w:val="24"/>
          <w:szCs w:val="24"/>
          <w:lang w:val="kk-KZ" w:eastAsia="ko-KR"/>
        </w:rPr>
        <w:t xml:space="preserve"> Психодиагностика негіздері: учебное пособие</w:t>
      </w:r>
      <w:r w:rsidRPr="00E34E2B">
        <w:rPr>
          <w:rFonts w:ascii="Times New Roman" w:eastAsiaTheme="minorHAnsi" w:hAnsi="Times New Roman"/>
          <w:sz w:val="24"/>
          <w:szCs w:val="24"/>
        </w:rPr>
        <w:t xml:space="preserve"> Алматы: Казак университет</w:t>
      </w:r>
      <w:r w:rsidRPr="00E34E2B">
        <w:rPr>
          <w:rFonts w:ascii="Times New Roman" w:eastAsiaTheme="minorHAnsi" w:hAnsi="Times New Roman"/>
          <w:sz w:val="24"/>
          <w:szCs w:val="24"/>
          <w:lang w:val="kk-KZ"/>
        </w:rPr>
        <w:t>і</w:t>
      </w:r>
      <w:r w:rsidRPr="00E34E2B">
        <w:rPr>
          <w:rFonts w:ascii="Times New Roman" w:eastAsiaTheme="minorHAnsi" w:hAnsi="Times New Roman"/>
          <w:sz w:val="24"/>
          <w:szCs w:val="24"/>
        </w:rPr>
        <w:t>, 20</w:t>
      </w:r>
      <w:r w:rsidRPr="00E34E2B">
        <w:rPr>
          <w:rFonts w:ascii="Times New Roman" w:eastAsiaTheme="minorHAnsi" w:hAnsi="Times New Roman"/>
          <w:sz w:val="24"/>
          <w:szCs w:val="24"/>
          <w:lang w:val="kk-KZ"/>
        </w:rPr>
        <w:t>20</w:t>
      </w:r>
      <w:r w:rsidRPr="00E34E2B">
        <w:rPr>
          <w:rFonts w:ascii="Times New Roman" w:eastAsiaTheme="minorHAnsi" w:hAnsi="Times New Roman"/>
          <w:sz w:val="24"/>
          <w:szCs w:val="24"/>
        </w:rPr>
        <w:t>. - 1</w:t>
      </w:r>
      <w:r w:rsidRPr="00E34E2B">
        <w:rPr>
          <w:rFonts w:ascii="Times New Roman" w:eastAsiaTheme="minorHAnsi" w:hAnsi="Times New Roman"/>
          <w:sz w:val="24"/>
          <w:szCs w:val="24"/>
          <w:lang w:val="kk-KZ"/>
        </w:rPr>
        <w:t>54</w:t>
      </w:r>
      <w:r w:rsidRPr="00E34E2B">
        <w:rPr>
          <w:rFonts w:ascii="Times New Roman" w:eastAsiaTheme="minorHAnsi" w:hAnsi="Times New Roman"/>
          <w:sz w:val="24"/>
          <w:szCs w:val="24"/>
        </w:rPr>
        <w:t xml:space="preserve"> б.</w:t>
      </w:r>
    </w:p>
    <w:p w:rsidR="00AA72A7" w:rsidRPr="00E34E2B" w:rsidRDefault="00AA72A7" w:rsidP="00AA72A7">
      <w:pPr>
        <w:widowControl w:val="0"/>
        <w:numPr>
          <w:ilvl w:val="0"/>
          <w:numId w:val="4"/>
        </w:numPr>
        <w:tabs>
          <w:tab w:val="left" w:pos="318"/>
          <w:tab w:val="left" w:pos="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4E2B">
        <w:rPr>
          <w:rFonts w:ascii="Times New Roman" w:hAnsi="Times New Roman"/>
          <w:sz w:val="24"/>
          <w:szCs w:val="24"/>
        </w:rPr>
        <w:t>Психология.ру</w:t>
      </w:r>
      <w:hyperlink r:id="rId7" w:history="1">
        <w:r w:rsidRPr="00E34E2B">
          <w:rPr>
            <w:rStyle w:val="a9"/>
            <w:rFonts w:ascii="Times New Roman" w:hAnsi="Times New Roman"/>
            <w:sz w:val="24"/>
            <w:szCs w:val="24"/>
          </w:rPr>
          <w:t>http://www.psychology.ru</w:t>
        </w:r>
      </w:hyperlink>
    </w:p>
    <w:p w:rsidR="00AA72A7" w:rsidRPr="00E34E2B" w:rsidRDefault="00BE3862" w:rsidP="00AA72A7">
      <w:pPr>
        <w:numPr>
          <w:ilvl w:val="0"/>
          <w:numId w:val="4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hyperlink r:id="rId8" w:history="1">
        <w:r w:rsidR="00AA72A7" w:rsidRPr="00E34E2B">
          <w:rPr>
            <w:rStyle w:val="a9"/>
            <w:rFonts w:ascii="Times New Roman" w:hAnsi="Times New Roman"/>
            <w:snapToGrid w:val="0"/>
            <w:sz w:val="24"/>
            <w:szCs w:val="24"/>
            <w:lang w:val="en-US"/>
          </w:rPr>
          <w:t>http://www.koob.ru/</w:t>
        </w:r>
      </w:hyperlink>
    </w:p>
    <w:p w:rsidR="00AA72A7" w:rsidRPr="00AA72A7" w:rsidRDefault="00BE3862" w:rsidP="00AA72A7">
      <w:pPr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A72A7" w:rsidRPr="00805ADD">
          <w:rPr>
            <w:rFonts w:ascii="Times New Roman" w:hAnsi="Times New Roman"/>
            <w:sz w:val="24"/>
            <w:szCs w:val="24"/>
            <w:lang w:val="en-US"/>
          </w:rPr>
          <w:t>http://www.psychology.ru</w:t>
        </w:r>
      </w:hyperlink>
    </w:p>
    <w:sectPr w:rsidR="00AA72A7" w:rsidRPr="00AA72A7" w:rsidSect="005C1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62" w:rsidRDefault="00BE3862" w:rsidP="00C91E3A">
      <w:pPr>
        <w:spacing w:after="0" w:line="240" w:lineRule="auto"/>
      </w:pPr>
      <w:r>
        <w:separator/>
      </w:r>
    </w:p>
  </w:endnote>
  <w:endnote w:type="continuationSeparator" w:id="0">
    <w:p w:rsidR="00BE3862" w:rsidRDefault="00BE3862" w:rsidP="00C9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62" w:rsidRDefault="00BE3862" w:rsidP="00C91E3A">
      <w:pPr>
        <w:spacing w:after="0" w:line="240" w:lineRule="auto"/>
      </w:pPr>
      <w:r>
        <w:separator/>
      </w:r>
    </w:p>
  </w:footnote>
  <w:footnote w:type="continuationSeparator" w:id="0">
    <w:p w:rsidR="00BE3862" w:rsidRDefault="00BE3862" w:rsidP="00C9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4DB"/>
    <w:multiLevelType w:val="hybridMultilevel"/>
    <w:tmpl w:val="4A2E50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F255C"/>
    <w:multiLevelType w:val="hybridMultilevel"/>
    <w:tmpl w:val="5560B90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6022F3"/>
    <w:multiLevelType w:val="hybridMultilevel"/>
    <w:tmpl w:val="829ABCD4"/>
    <w:lvl w:ilvl="0" w:tplc="62A24DB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AF40AC04">
      <w:start w:val="1"/>
      <w:numFmt w:val="decimal"/>
      <w:lvlText w:val="%2."/>
      <w:lvlJc w:val="left"/>
      <w:pPr>
        <w:tabs>
          <w:tab w:val="num" w:pos="-426"/>
        </w:tabs>
        <w:ind w:left="-426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705362"/>
    <w:multiLevelType w:val="hybridMultilevel"/>
    <w:tmpl w:val="4A2E50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59"/>
    <w:rsid w:val="00030DE6"/>
    <w:rsid w:val="000A4A9A"/>
    <w:rsid w:val="001D430E"/>
    <w:rsid w:val="003F7B76"/>
    <w:rsid w:val="004F4D31"/>
    <w:rsid w:val="00510F4D"/>
    <w:rsid w:val="00541E79"/>
    <w:rsid w:val="00596061"/>
    <w:rsid w:val="005C1659"/>
    <w:rsid w:val="006C2E18"/>
    <w:rsid w:val="006C5118"/>
    <w:rsid w:val="006E534A"/>
    <w:rsid w:val="006F462D"/>
    <w:rsid w:val="00796B07"/>
    <w:rsid w:val="007A4021"/>
    <w:rsid w:val="007C1643"/>
    <w:rsid w:val="00836AB2"/>
    <w:rsid w:val="00861BF5"/>
    <w:rsid w:val="00A3503A"/>
    <w:rsid w:val="00A70BBA"/>
    <w:rsid w:val="00AA72A7"/>
    <w:rsid w:val="00B51ED5"/>
    <w:rsid w:val="00BE3862"/>
    <w:rsid w:val="00C30DDC"/>
    <w:rsid w:val="00C54E45"/>
    <w:rsid w:val="00C91E3A"/>
    <w:rsid w:val="00D306EA"/>
    <w:rsid w:val="00E031F7"/>
    <w:rsid w:val="00E7784C"/>
    <w:rsid w:val="00F006C4"/>
    <w:rsid w:val="00F113AB"/>
    <w:rsid w:val="00F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F0AB7-3C14-4B1D-B312-F6480F06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1659"/>
  </w:style>
  <w:style w:type="paragraph" w:styleId="a3">
    <w:name w:val="List Paragraph"/>
    <w:aliases w:val="без абзаца,List Paragraph,маркированный,ПАРАГРАФ"/>
    <w:basedOn w:val="a"/>
    <w:link w:val="a4"/>
    <w:uiPriority w:val="34"/>
    <w:qFormat/>
    <w:rsid w:val="005C16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C9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1E3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9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1E3A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AA72A7"/>
  </w:style>
  <w:style w:type="character" w:styleId="a9">
    <w:name w:val="Hyperlink"/>
    <w:rsid w:val="00AA72A7"/>
    <w:rPr>
      <w:color w:val="0000FF"/>
      <w:u w:val="single"/>
    </w:rPr>
  </w:style>
  <w:style w:type="character" w:styleId="aa">
    <w:name w:val="Strong"/>
    <w:basedOn w:val="a0"/>
    <w:uiPriority w:val="22"/>
    <w:qFormat/>
    <w:rsid w:val="00AA7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LSF®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Учетная запись Майкрософт</cp:lastModifiedBy>
  <cp:revision>7</cp:revision>
  <cp:lastPrinted>2012-10-24T00:21:00Z</cp:lastPrinted>
  <dcterms:created xsi:type="dcterms:W3CDTF">2022-01-13T15:31:00Z</dcterms:created>
  <dcterms:modified xsi:type="dcterms:W3CDTF">2022-01-21T10:25:00Z</dcterms:modified>
</cp:coreProperties>
</file>